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6A0" w:rsidRPr="00655AEE" w:rsidRDefault="00AD06A0" w:rsidP="00AD06A0">
      <w:pPr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 w:cs="Times New Roman"/>
          <w:b/>
          <w:lang w:val="es-ES_tradnl" w:eastAsia="es-ES"/>
        </w:rPr>
      </w:pPr>
      <w:bookmarkStart w:id="0" w:name="_GoBack"/>
      <w:bookmarkEnd w:id="0"/>
      <w:r w:rsidRPr="00655AEE">
        <w:rPr>
          <w:rFonts w:ascii="Arial" w:eastAsia="Times New Roman" w:hAnsi="Arial" w:cs="Times New Roman"/>
          <w:b/>
          <w:lang w:val="es-ES_tradnl" w:eastAsia="es-ES"/>
        </w:rPr>
        <w:t>CERTIFICACIÓN</w:t>
      </w:r>
    </w:p>
    <w:p w:rsidR="00AD06A0" w:rsidRPr="00655AEE" w:rsidRDefault="00AD06A0" w:rsidP="00AD06A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lang w:val="es-ES_tradnl" w:eastAsia="es-ES"/>
        </w:rPr>
      </w:pPr>
      <w:r w:rsidRPr="00655AEE">
        <w:rPr>
          <w:rFonts w:ascii="Arial" w:eastAsia="Times New Roman" w:hAnsi="Arial" w:cs="Times New Roman"/>
          <w:b/>
          <w:lang w:val="pt-BR" w:eastAsia="es-ES"/>
        </w:rPr>
        <w:t xml:space="preserve">ANEXO VII - </w:t>
      </w:r>
      <w:r w:rsidRPr="00655AEE">
        <w:rPr>
          <w:rFonts w:ascii="Arial" w:eastAsia="Times New Roman" w:hAnsi="Arial" w:cs="Arial"/>
          <w:b/>
          <w:lang w:val="pt-BR" w:eastAsia="es-ES"/>
        </w:rPr>
        <w:t>“REQUERIMIENTO CGN DE REMANENTE DE EJERCICIO</w:t>
      </w:r>
      <w:r w:rsidRPr="00655AEE">
        <w:rPr>
          <w:rFonts w:ascii="Arial" w:eastAsia="Times New Roman" w:hAnsi="Arial" w:cs="Arial"/>
          <w:b/>
          <w:lang w:val="es-ES_tradnl" w:eastAsia="es-ES"/>
        </w:rPr>
        <w:t>”</w:t>
      </w:r>
    </w:p>
    <w:p w:rsidR="00AD06A0" w:rsidRPr="00B61D07" w:rsidRDefault="00AD06A0" w:rsidP="00AD06A0">
      <w:pPr>
        <w:spacing w:after="0" w:line="240" w:lineRule="auto"/>
        <w:jc w:val="center"/>
        <w:rPr>
          <w:rFonts w:ascii="Arial" w:eastAsia="Times New Roman" w:hAnsi="Arial" w:cs="Times New Roman"/>
          <w:b/>
          <w:lang w:val="pt-BR" w:eastAsia="es-ES"/>
        </w:rPr>
      </w:pPr>
      <w:r w:rsidRPr="00655AEE">
        <w:rPr>
          <w:rFonts w:ascii="Arial" w:eastAsia="Times New Roman" w:hAnsi="Arial" w:cs="Times New Roman"/>
          <w:b/>
          <w:lang w:val="pt-BR" w:eastAsia="es-ES"/>
        </w:rPr>
        <w:t xml:space="preserve">INSTRUCTIVO DE TRABAJO Nº 1/2019 - </w:t>
      </w:r>
      <w:r w:rsidR="00C44349">
        <w:rPr>
          <w:rFonts w:ascii="Arial" w:eastAsia="Times New Roman" w:hAnsi="Arial" w:cs="Times New Roman"/>
          <w:b/>
          <w:lang w:val="pt-BR" w:eastAsia="es-ES"/>
        </w:rPr>
        <w:t>SNI</w:t>
      </w:r>
    </w:p>
    <w:p w:rsidR="00AD06A0" w:rsidRPr="00655AEE" w:rsidRDefault="00AD06A0" w:rsidP="00AD06A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Times New Roman"/>
          <w:b/>
          <w:u w:val="single"/>
          <w:lang w:val="pt-BR" w:eastAsia="es-ES"/>
        </w:rPr>
      </w:pPr>
    </w:p>
    <w:p w:rsidR="00AD06A0" w:rsidRPr="00655AEE" w:rsidRDefault="00AD06A0" w:rsidP="00AD06A0">
      <w:pPr>
        <w:overflowPunct w:val="0"/>
        <w:autoSpaceDE w:val="0"/>
        <w:autoSpaceDN w:val="0"/>
        <w:adjustRightInd w:val="0"/>
        <w:spacing w:after="360" w:line="240" w:lineRule="auto"/>
        <w:textAlignment w:val="baseline"/>
        <w:rPr>
          <w:rFonts w:ascii="Arial" w:eastAsia="Times New Roman" w:hAnsi="Arial" w:cs="Times New Roman"/>
          <w:b/>
          <w:szCs w:val="20"/>
          <w:lang w:val="es-ES_tradnl" w:eastAsia="es-ES"/>
        </w:rPr>
      </w:pPr>
      <w:r w:rsidRPr="00655AEE">
        <w:rPr>
          <w:rFonts w:ascii="Arial" w:eastAsia="Times New Roman" w:hAnsi="Arial" w:cs="Times New Roman"/>
          <w:b/>
          <w:szCs w:val="20"/>
          <w:lang w:val="es-ES_tradnl" w:eastAsia="es-ES"/>
        </w:rPr>
        <w:t>Señores</w:t>
      </w:r>
      <w:r w:rsidRPr="00655AEE">
        <w:rPr>
          <w:rFonts w:ascii="Arial" w:eastAsia="Times New Roman" w:hAnsi="Arial" w:cs="Times New Roman"/>
          <w:b/>
          <w:szCs w:val="20"/>
          <w:lang w:val="es-ES_tradnl" w:eastAsia="es-ES"/>
        </w:rPr>
        <w:br/>
        <w:t>Servicio Administrativo Financiero de</w:t>
      </w:r>
      <w:r w:rsidRPr="00655AEE">
        <w:rPr>
          <w:rFonts w:ascii="Arial" w:eastAsia="Times New Roman" w:hAnsi="Arial" w:cs="Times New Roman"/>
          <w:b/>
          <w:szCs w:val="20"/>
          <w:lang w:val="es-ES_tradnl" w:eastAsia="es-ES"/>
        </w:rPr>
        <w:br/>
        <w:t>(Nombre del ente)</w:t>
      </w:r>
    </w:p>
    <w:p w:rsidR="00AD06A0" w:rsidRPr="00655AEE" w:rsidRDefault="00AD06A0" w:rsidP="00AD06A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240" w:lineRule="auto"/>
        <w:ind w:left="0" w:firstLine="0"/>
        <w:jc w:val="both"/>
        <w:textAlignment w:val="baseline"/>
        <w:rPr>
          <w:rFonts w:ascii="Arial" w:eastAsia="Times New Roman" w:hAnsi="Arial" w:cs="Times New Roman"/>
          <w:b/>
          <w:szCs w:val="20"/>
          <w:lang w:val="es-ES_tradnl" w:eastAsia="es-ES"/>
        </w:rPr>
      </w:pPr>
      <w:r w:rsidRPr="00655AEE">
        <w:rPr>
          <w:rFonts w:ascii="Arial" w:eastAsia="Times New Roman" w:hAnsi="Arial" w:cs="Times New Roman"/>
          <w:b/>
          <w:szCs w:val="20"/>
          <w:lang w:val="es-ES_tradnl" w:eastAsia="es-ES"/>
        </w:rPr>
        <w:t xml:space="preserve">INTRODUCCIÓN </w:t>
      </w:r>
    </w:p>
    <w:p w:rsidR="00AD06A0" w:rsidRPr="00655AEE" w:rsidRDefault="00AD06A0" w:rsidP="00AD06A0">
      <w:pPr>
        <w:spacing w:after="360" w:line="240" w:lineRule="auto"/>
        <w:jc w:val="both"/>
        <w:rPr>
          <w:rFonts w:ascii="Arial" w:eastAsia="Times New Roman" w:hAnsi="Arial" w:cs="Times New Roman"/>
          <w:lang w:val="es-ES_tradnl" w:eastAsia="es-ES"/>
        </w:rPr>
      </w:pPr>
      <w:r w:rsidRPr="00655AEE">
        <w:rPr>
          <w:rFonts w:ascii="Arial" w:eastAsia="Times New Roman" w:hAnsi="Arial" w:cs="Times New Roman"/>
          <w:lang w:val="es-ES_tradnl" w:eastAsia="es-ES"/>
        </w:rPr>
        <w:t xml:space="preserve">La tarea realizada para emitir la presente Certificación forma parte de la información requerida por la Contaduría General de la Nación a (nombre del ente), según lo dispuesto por el Instructivo de Trabajo N° </w:t>
      </w:r>
      <w:r w:rsidRPr="00655AEE">
        <w:rPr>
          <w:rFonts w:ascii="Arial" w:eastAsia="Times New Roman" w:hAnsi="Arial" w:cs="Times New Roman"/>
          <w:lang w:val="pt-BR" w:eastAsia="es-ES"/>
        </w:rPr>
        <w:t xml:space="preserve">1/2019 - </w:t>
      </w:r>
      <w:r w:rsidR="00C44349">
        <w:rPr>
          <w:rFonts w:ascii="Arial" w:eastAsia="Times New Roman" w:hAnsi="Arial" w:cs="Times New Roman"/>
          <w:lang w:val="pt-BR" w:eastAsia="es-ES"/>
        </w:rPr>
        <w:t>SNI</w:t>
      </w:r>
      <w:r w:rsidRPr="00655AEE">
        <w:rPr>
          <w:rFonts w:ascii="Arial" w:eastAsia="Times New Roman" w:hAnsi="Arial" w:cs="Times New Roman"/>
          <w:lang w:val="es-ES_tradnl" w:eastAsia="es-ES"/>
        </w:rPr>
        <w:t xml:space="preserve">. </w:t>
      </w:r>
    </w:p>
    <w:p w:rsidR="00AD06A0" w:rsidRPr="00655AEE" w:rsidRDefault="00AD06A0" w:rsidP="00AD06A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240" w:lineRule="auto"/>
        <w:ind w:left="0" w:firstLine="0"/>
        <w:jc w:val="both"/>
        <w:textAlignment w:val="baseline"/>
        <w:rPr>
          <w:rFonts w:ascii="Arial" w:eastAsia="Times New Roman" w:hAnsi="Arial" w:cs="Times New Roman"/>
          <w:b/>
          <w:szCs w:val="20"/>
          <w:lang w:val="es-ES_tradnl" w:eastAsia="es-ES"/>
        </w:rPr>
      </w:pPr>
      <w:r w:rsidRPr="00655AEE">
        <w:rPr>
          <w:rFonts w:ascii="Arial" w:eastAsia="Times New Roman" w:hAnsi="Arial" w:cs="Times New Roman"/>
          <w:b/>
          <w:szCs w:val="20"/>
          <w:lang w:val="es-ES_tradnl" w:eastAsia="es-ES"/>
        </w:rPr>
        <w:t xml:space="preserve">INFORMACIÓN OBJETO DE LA CERTIFICACIÓN </w:t>
      </w:r>
    </w:p>
    <w:p w:rsidR="00AD06A0" w:rsidRPr="00655AEE" w:rsidRDefault="00AD06A0" w:rsidP="00AD06A0">
      <w:pPr>
        <w:spacing w:after="360" w:line="240" w:lineRule="auto"/>
        <w:jc w:val="both"/>
        <w:rPr>
          <w:rFonts w:ascii="Arial" w:eastAsia="Times New Roman" w:hAnsi="Arial" w:cs="Times New Roman"/>
          <w:lang w:val="es-ES_tradnl" w:eastAsia="es-ES"/>
        </w:rPr>
      </w:pPr>
      <w:r w:rsidRPr="00655AEE">
        <w:rPr>
          <w:rFonts w:ascii="Arial" w:eastAsia="Times New Roman" w:hAnsi="Arial" w:cs="Times New Roman"/>
          <w:lang w:val="es-ES_tradnl" w:eastAsia="es-ES"/>
        </w:rPr>
        <w:t>Comunicación del SAF de (nombre del ente) con motivo de requerimientos efectuados por la Dirección de Análisis e Información Financiera dependiente de la CGN vinculados a Remanentes del ejercicio inmediato anterior y remanentes de ejercicios anteriores de acuerdo a lo establecido en la Disposición Nº 429/02 SSP y Resolución SH Nº 257/18 de cierre de ejercicio 2018.</w:t>
      </w:r>
    </w:p>
    <w:p w:rsidR="00AD06A0" w:rsidRPr="00655AEE" w:rsidRDefault="00AD06A0" w:rsidP="00AD06A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240" w:lineRule="auto"/>
        <w:ind w:left="0" w:firstLine="0"/>
        <w:jc w:val="both"/>
        <w:textAlignment w:val="baseline"/>
        <w:rPr>
          <w:rFonts w:ascii="Arial" w:eastAsia="Times New Roman" w:hAnsi="Arial" w:cs="Times New Roman"/>
          <w:b/>
          <w:szCs w:val="20"/>
          <w:lang w:val="es-ES_tradnl" w:eastAsia="es-ES"/>
        </w:rPr>
      </w:pPr>
      <w:r w:rsidRPr="00655AEE">
        <w:rPr>
          <w:rFonts w:ascii="Arial" w:eastAsia="Times New Roman" w:hAnsi="Arial" w:cs="Times New Roman"/>
          <w:b/>
          <w:szCs w:val="20"/>
          <w:lang w:val="es-ES_tradnl" w:eastAsia="es-ES"/>
        </w:rPr>
        <w:t>TAREA PROFESIONAL REALIZADA</w:t>
      </w:r>
    </w:p>
    <w:p w:rsidR="00AD06A0" w:rsidRPr="00655AEE" w:rsidRDefault="00AD06A0" w:rsidP="00AD06A0">
      <w:pPr>
        <w:spacing w:after="120" w:line="240" w:lineRule="auto"/>
        <w:jc w:val="both"/>
        <w:rPr>
          <w:rFonts w:ascii="Arial" w:eastAsia="Times New Roman" w:hAnsi="Arial" w:cs="Times New Roman"/>
          <w:lang w:val="es-ES_tradnl" w:eastAsia="es-ES"/>
        </w:rPr>
      </w:pPr>
      <w:r w:rsidRPr="00655AEE">
        <w:rPr>
          <w:rFonts w:ascii="Arial" w:eastAsia="Times New Roman" w:hAnsi="Arial" w:cs="Times New Roman"/>
          <w:lang w:val="es-ES_tradnl" w:eastAsia="es-ES"/>
        </w:rPr>
        <w:t>La tarea se circunscribió a constatar que las cifras consignadas en dicha comunicación surgen de:</w:t>
      </w:r>
    </w:p>
    <w:p w:rsidR="00AD06A0" w:rsidRPr="00655AEE" w:rsidRDefault="00AD06A0" w:rsidP="00AD06A0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120" w:line="240" w:lineRule="auto"/>
        <w:ind w:left="0" w:right="-91" w:firstLine="0"/>
        <w:jc w:val="both"/>
        <w:textAlignment w:val="baseline"/>
        <w:rPr>
          <w:rFonts w:ascii="Arial" w:eastAsia="Times New Roman" w:hAnsi="Arial" w:cs="Times New Roman"/>
          <w:color w:val="000000"/>
          <w:lang w:val="es-MX" w:eastAsia="es-ES"/>
        </w:rPr>
      </w:pPr>
      <w:r w:rsidRPr="00655AEE">
        <w:rPr>
          <w:rFonts w:ascii="Arial" w:eastAsia="Times New Roman" w:hAnsi="Arial" w:cs="Times New Roman"/>
          <w:color w:val="000000"/>
          <w:lang w:val="es-ES" w:eastAsia="es-ES"/>
        </w:rPr>
        <w:t xml:space="preserve">Registros presupuestarios y contables: Listado del e-SIDIF, SIDIF Local Unificado (SLU) o sistema aplicable (especificar); Listado Parametrizado remitido por la CGN. </w:t>
      </w:r>
    </w:p>
    <w:p w:rsidR="00AD06A0" w:rsidRPr="00655AEE" w:rsidRDefault="00AD06A0" w:rsidP="00AD06A0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120" w:line="240" w:lineRule="auto"/>
        <w:ind w:left="0" w:right="-91" w:firstLine="0"/>
        <w:jc w:val="both"/>
        <w:textAlignment w:val="baseline"/>
        <w:rPr>
          <w:rFonts w:ascii="Arial" w:eastAsia="Times New Roman" w:hAnsi="Arial" w:cs="Times New Roman"/>
          <w:color w:val="000000"/>
          <w:lang w:val="es-MX" w:eastAsia="es-ES"/>
        </w:rPr>
      </w:pPr>
      <w:r w:rsidRPr="00655AEE">
        <w:rPr>
          <w:rFonts w:ascii="Arial" w:eastAsia="Times New Roman" w:hAnsi="Arial" w:cs="Times New Roman"/>
          <w:color w:val="000000"/>
          <w:lang w:val="es-MX" w:eastAsia="es-ES"/>
        </w:rPr>
        <w:t xml:space="preserve">Otras Fuentes de Información referidas a los antecedentes documentales de los casos que originaron rectificaciones </w:t>
      </w:r>
      <w:r w:rsidRPr="00655AEE">
        <w:rPr>
          <w:rFonts w:ascii="Arial" w:eastAsia="Times New Roman" w:hAnsi="Arial" w:cs="Times New Roman"/>
          <w:color w:val="000000"/>
          <w:lang w:val="es-ES" w:eastAsia="es-ES"/>
        </w:rPr>
        <w:t>del</w:t>
      </w:r>
      <w:r w:rsidRPr="00655AEE">
        <w:rPr>
          <w:rFonts w:ascii="Arial" w:eastAsia="Times New Roman" w:hAnsi="Arial" w:cs="Times New Roman"/>
          <w:color w:val="000000"/>
          <w:lang w:val="es-MX" w:eastAsia="es-ES"/>
        </w:rPr>
        <w:t xml:space="preserve"> cálculo del Remanente Provisorio, tales como:</w:t>
      </w:r>
    </w:p>
    <w:p w:rsidR="00AD06A0" w:rsidRPr="00655AEE" w:rsidRDefault="00AD06A0" w:rsidP="00AD06A0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60" w:line="240" w:lineRule="auto"/>
        <w:ind w:right="-91"/>
        <w:jc w:val="both"/>
        <w:textAlignment w:val="baseline"/>
        <w:rPr>
          <w:rFonts w:ascii="Arial" w:eastAsia="Times New Roman" w:hAnsi="Arial" w:cs="Times New Roman"/>
          <w:lang w:val="es-ES_tradnl" w:eastAsia="es-ES"/>
        </w:rPr>
      </w:pPr>
      <w:r w:rsidRPr="00655AEE">
        <w:rPr>
          <w:rFonts w:ascii="Arial" w:eastAsia="Times New Roman" w:hAnsi="Arial" w:cs="Times New Roman"/>
          <w:lang w:val="es-ES_tradnl" w:eastAsia="es-ES"/>
        </w:rPr>
        <w:t>Depósitos erróneos,</w:t>
      </w:r>
    </w:p>
    <w:p w:rsidR="00AD06A0" w:rsidRPr="00655AEE" w:rsidRDefault="00AD06A0" w:rsidP="00AD06A0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60" w:line="240" w:lineRule="auto"/>
        <w:ind w:right="-91"/>
        <w:jc w:val="both"/>
        <w:textAlignment w:val="baseline"/>
        <w:rPr>
          <w:rFonts w:ascii="Arial" w:eastAsia="Times New Roman" w:hAnsi="Arial" w:cs="Times New Roman"/>
          <w:lang w:val="es-ES_tradnl" w:eastAsia="es-ES"/>
        </w:rPr>
      </w:pPr>
      <w:r w:rsidRPr="00655AEE">
        <w:rPr>
          <w:rFonts w:ascii="Arial" w:eastAsia="Times New Roman" w:hAnsi="Arial" w:cs="Times New Roman"/>
          <w:lang w:val="es-ES_tradnl" w:eastAsia="es-ES"/>
        </w:rPr>
        <w:t>Duplicaciones,</w:t>
      </w:r>
    </w:p>
    <w:p w:rsidR="00AD06A0" w:rsidRPr="00B61D07" w:rsidRDefault="00AD06A0" w:rsidP="00AD06A0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60" w:line="240" w:lineRule="auto"/>
        <w:ind w:right="-91"/>
        <w:jc w:val="both"/>
        <w:textAlignment w:val="baseline"/>
        <w:rPr>
          <w:rFonts w:ascii="Arial" w:eastAsia="Times New Roman" w:hAnsi="Arial" w:cs="Times New Roman"/>
          <w:lang w:val="es-ES_tradnl" w:eastAsia="es-ES"/>
        </w:rPr>
      </w:pPr>
      <w:r w:rsidRPr="00655AEE">
        <w:rPr>
          <w:rFonts w:ascii="Arial" w:eastAsia="Times New Roman" w:hAnsi="Arial" w:cs="Times New Roman"/>
          <w:lang w:val="es-ES_tradnl" w:eastAsia="es-ES"/>
        </w:rPr>
        <w:t>Devolución de depósitos de terceros,</w:t>
      </w:r>
    </w:p>
    <w:p w:rsidR="00AD06A0" w:rsidRPr="00655AEE" w:rsidRDefault="00AD06A0" w:rsidP="00AD06A0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60" w:line="240" w:lineRule="auto"/>
        <w:ind w:right="-91"/>
        <w:jc w:val="both"/>
        <w:textAlignment w:val="baseline"/>
        <w:rPr>
          <w:rFonts w:ascii="Arial" w:eastAsia="Times New Roman" w:hAnsi="Arial" w:cs="Times New Roman"/>
          <w:lang w:val="es-ES_tradnl" w:eastAsia="es-ES"/>
        </w:rPr>
      </w:pPr>
      <w:r w:rsidRPr="00655AEE">
        <w:rPr>
          <w:rFonts w:ascii="Arial" w:eastAsia="Times New Roman" w:hAnsi="Arial" w:cs="Times New Roman"/>
          <w:lang w:val="es-ES_tradnl" w:eastAsia="es-ES"/>
        </w:rPr>
        <w:t>Devolución de sueldos,</w:t>
      </w:r>
    </w:p>
    <w:p w:rsidR="00AD06A0" w:rsidRPr="00655AEE" w:rsidRDefault="00AD06A0" w:rsidP="00AD06A0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60" w:line="240" w:lineRule="auto"/>
        <w:ind w:right="-91"/>
        <w:jc w:val="both"/>
        <w:textAlignment w:val="baseline"/>
        <w:rPr>
          <w:rFonts w:ascii="Arial" w:eastAsia="Times New Roman" w:hAnsi="Arial" w:cs="Times New Roman"/>
          <w:lang w:val="es-ES_tradnl" w:eastAsia="es-ES"/>
        </w:rPr>
      </w:pPr>
      <w:r w:rsidRPr="00655AEE">
        <w:rPr>
          <w:rFonts w:ascii="Arial" w:eastAsia="Times New Roman" w:hAnsi="Arial" w:cs="Times New Roman"/>
          <w:lang w:val="es-ES_tradnl" w:eastAsia="es-ES"/>
        </w:rPr>
        <w:t>Desafectaciones posteriores al cierre de ejercicio</w:t>
      </w:r>
    </w:p>
    <w:p w:rsidR="00AD06A0" w:rsidRPr="00655AEE" w:rsidRDefault="00AD06A0" w:rsidP="00AD06A0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60" w:line="240" w:lineRule="auto"/>
        <w:ind w:right="-91"/>
        <w:jc w:val="both"/>
        <w:textAlignment w:val="baseline"/>
        <w:rPr>
          <w:rFonts w:ascii="Arial" w:eastAsia="Times New Roman" w:hAnsi="Arial" w:cs="Times New Roman"/>
          <w:lang w:val="es-ES_tradnl" w:eastAsia="es-ES"/>
        </w:rPr>
      </w:pPr>
      <w:r w:rsidRPr="00655AEE">
        <w:rPr>
          <w:rFonts w:ascii="Arial" w:eastAsia="Times New Roman" w:hAnsi="Arial" w:cs="Times New Roman"/>
          <w:lang w:val="es-ES_tradnl" w:eastAsia="es-ES"/>
        </w:rPr>
        <w:t>Otros (detallar).</w:t>
      </w:r>
    </w:p>
    <w:p w:rsidR="00AD06A0" w:rsidRPr="00655AEE" w:rsidRDefault="00AD06A0" w:rsidP="00AD06A0">
      <w:pPr>
        <w:spacing w:after="60" w:line="240" w:lineRule="auto"/>
        <w:ind w:right="-91"/>
        <w:jc w:val="both"/>
        <w:rPr>
          <w:rFonts w:ascii="Arial" w:eastAsia="Times New Roman" w:hAnsi="Arial" w:cs="Times New Roman"/>
          <w:lang w:val="es-ES_tradnl" w:eastAsia="es-ES"/>
        </w:rPr>
      </w:pPr>
    </w:p>
    <w:p w:rsidR="00AD06A0" w:rsidRPr="00655AEE" w:rsidRDefault="00AD06A0" w:rsidP="00AD06A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240" w:lineRule="auto"/>
        <w:ind w:left="0" w:firstLine="0"/>
        <w:jc w:val="both"/>
        <w:textAlignment w:val="baseline"/>
        <w:rPr>
          <w:rFonts w:ascii="Arial" w:eastAsia="Times New Roman" w:hAnsi="Arial" w:cs="Times New Roman"/>
          <w:b/>
          <w:szCs w:val="20"/>
          <w:lang w:val="es-ES_tradnl" w:eastAsia="es-ES"/>
        </w:rPr>
      </w:pPr>
      <w:r w:rsidRPr="00655AEE">
        <w:rPr>
          <w:rFonts w:ascii="Arial" w:eastAsia="Times New Roman" w:hAnsi="Arial" w:cs="Times New Roman"/>
          <w:b/>
          <w:szCs w:val="20"/>
          <w:lang w:val="es-ES_tradnl" w:eastAsia="es-ES"/>
        </w:rPr>
        <w:t>ACLARACIONES PREVIAS A LA CERTIFICACIÓN</w:t>
      </w:r>
    </w:p>
    <w:p w:rsidR="00AD06A0" w:rsidRPr="00655AEE" w:rsidRDefault="00AD06A0" w:rsidP="00AD06A0">
      <w:pPr>
        <w:spacing w:after="360" w:line="240" w:lineRule="auto"/>
        <w:jc w:val="both"/>
        <w:rPr>
          <w:rFonts w:ascii="Arial" w:eastAsia="Times New Roman" w:hAnsi="Arial" w:cs="Times New Roman"/>
          <w:lang w:val="es-MX" w:eastAsia="es-ES"/>
        </w:rPr>
      </w:pPr>
      <w:r w:rsidRPr="00655AEE">
        <w:rPr>
          <w:rFonts w:ascii="Arial" w:eastAsia="Times New Roman" w:hAnsi="Arial" w:cs="Times New Roman"/>
          <w:lang w:val="es-MX" w:eastAsia="es-ES"/>
        </w:rPr>
        <w:t>(Informar toda observación surgida de la tarea realizada, que se considere relevante).</w:t>
      </w:r>
    </w:p>
    <w:p w:rsidR="00AD06A0" w:rsidRPr="00655AEE" w:rsidRDefault="00AD06A0" w:rsidP="00AD06A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240" w:lineRule="auto"/>
        <w:ind w:left="0" w:firstLine="0"/>
        <w:jc w:val="both"/>
        <w:textAlignment w:val="baseline"/>
        <w:rPr>
          <w:rFonts w:ascii="Arial" w:eastAsia="Times New Roman" w:hAnsi="Arial" w:cs="Times New Roman"/>
          <w:b/>
          <w:szCs w:val="20"/>
          <w:lang w:val="es-ES_tradnl" w:eastAsia="es-ES"/>
        </w:rPr>
      </w:pPr>
      <w:r w:rsidRPr="00655AEE">
        <w:rPr>
          <w:rFonts w:ascii="Arial" w:eastAsia="Times New Roman" w:hAnsi="Arial" w:cs="Times New Roman"/>
          <w:b/>
          <w:szCs w:val="20"/>
          <w:lang w:val="es-ES_tradnl" w:eastAsia="es-ES"/>
        </w:rPr>
        <w:t>CERTIFICACIÓN</w:t>
      </w:r>
    </w:p>
    <w:p w:rsidR="00AD06A0" w:rsidRPr="00655AEE" w:rsidRDefault="00AD06A0" w:rsidP="00AD06A0">
      <w:pPr>
        <w:spacing w:after="360" w:line="240" w:lineRule="auto"/>
        <w:jc w:val="both"/>
        <w:rPr>
          <w:rFonts w:ascii="Arial" w:eastAsia="Times New Roman" w:hAnsi="Arial" w:cs="Times New Roman"/>
          <w:lang w:val="es-ES_tradnl" w:eastAsia="es-ES"/>
        </w:rPr>
      </w:pPr>
      <w:r w:rsidRPr="00655AEE">
        <w:rPr>
          <w:rFonts w:ascii="Arial" w:eastAsia="Times New Roman" w:hAnsi="Arial" w:cs="Times New Roman"/>
          <w:lang w:val="es-ES_tradnl" w:eastAsia="es-ES"/>
        </w:rPr>
        <w:t xml:space="preserve">En base al alcance de la tarea definido en el apartado III, y con las aclaraciones expuestas en el apartado IV, se certifica que el requerimiento del (Remanente del ejercicio inmediato anterior o Remanente de ejercicios anteriores) del SAF N° xxx correspondiente al ejercicio 2018, surge de los registros presupuestarios y contables y de otras fuentes de información suministradas por (nombre del ente), descriptos en el apartado III. </w:t>
      </w:r>
    </w:p>
    <w:p w:rsidR="00AD06A0" w:rsidRPr="00B61D07" w:rsidRDefault="00AD06A0" w:rsidP="00AD06A0">
      <w:pPr>
        <w:spacing w:after="360" w:line="240" w:lineRule="auto"/>
        <w:jc w:val="both"/>
        <w:rPr>
          <w:rFonts w:ascii="Arial" w:eastAsia="Times New Roman" w:hAnsi="Arial" w:cs="Times New Roman"/>
          <w:lang w:val="es-ES_tradnl" w:eastAsia="es-ES"/>
        </w:rPr>
      </w:pPr>
      <w:r w:rsidRPr="00655AEE">
        <w:rPr>
          <w:rFonts w:ascii="Arial" w:eastAsia="Times New Roman" w:hAnsi="Arial" w:cs="Times New Roman"/>
          <w:lang w:val="es-ES_tradnl" w:eastAsia="es-ES"/>
        </w:rPr>
        <w:t xml:space="preserve">Buenos Aires, xx de </w:t>
      </w:r>
      <w:proofErr w:type="spellStart"/>
      <w:r w:rsidRPr="00655AEE">
        <w:rPr>
          <w:rFonts w:ascii="Arial" w:eastAsia="Times New Roman" w:hAnsi="Arial" w:cs="Times New Roman"/>
          <w:lang w:val="es-ES_tradnl" w:eastAsia="es-ES"/>
        </w:rPr>
        <w:t>xxxxxx</w:t>
      </w:r>
      <w:proofErr w:type="spellEnd"/>
      <w:r w:rsidRPr="00655AEE">
        <w:rPr>
          <w:rFonts w:ascii="Arial" w:eastAsia="Times New Roman" w:hAnsi="Arial" w:cs="Times New Roman"/>
          <w:lang w:val="es-ES_tradnl" w:eastAsia="es-ES"/>
        </w:rPr>
        <w:t xml:space="preserve"> de 2019.</w:t>
      </w:r>
    </w:p>
    <w:p w:rsidR="00900F0A" w:rsidRDefault="00C44349"/>
    <w:sectPr w:rsidR="00900F0A" w:rsidSect="00B61D07">
      <w:pgSz w:w="11907" w:h="16839" w:code="9"/>
      <w:pgMar w:top="1417" w:right="56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E0EA5"/>
    <w:multiLevelType w:val="hybridMultilevel"/>
    <w:tmpl w:val="F70050B6"/>
    <w:lvl w:ilvl="0" w:tplc="E5383A36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6FBACB1A">
      <w:start w:val="1"/>
      <w:numFmt w:val="upperRoman"/>
      <w:lvlText w:val="%3."/>
      <w:lvlJc w:val="left"/>
      <w:pPr>
        <w:ind w:left="2868" w:hanging="720"/>
      </w:pPr>
      <w:rPr>
        <w:rFonts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2F2305D9"/>
    <w:multiLevelType w:val="hybridMultilevel"/>
    <w:tmpl w:val="E7368562"/>
    <w:lvl w:ilvl="0" w:tplc="7A50F59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64017CA"/>
    <w:multiLevelType w:val="hybridMultilevel"/>
    <w:tmpl w:val="A880C268"/>
    <w:lvl w:ilvl="0" w:tplc="6FEAF4B0">
      <w:start w:val="1"/>
      <w:numFmt w:val="upperRoman"/>
      <w:lvlText w:val="%1"/>
      <w:lvlJc w:val="left"/>
      <w:pPr>
        <w:ind w:left="720" w:hanging="360"/>
      </w:pPr>
      <w:rPr>
        <w:rFonts w:hint="default"/>
      </w:rPr>
    </w:lvl>
    <w:lvl w:ilvl="1" w:tplc="969C5CE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6A0"/>
    <w:rsid w:val="000415E9"/>
    <w:rsid w:val="000B17E5"/>
    <w:rsid w:val="003C01AD"/>
    <w:rsid w:val="003F58C3"/>
    <w:rsid w:val="003F79E6"/>
    <w:rsid w:val="00407182"/>
    <w:rsid w:val="004300DD"/>
    <w:rsid w:val="005A4F8F"/>
    <w:rsid w:val="00600F2A"/>
    <w:rsid w:val="006D177E"/>
    <w:rsid w:val="007F6E5D"/>
    <w:rsid w:val="009A140F"/>
    <w:rsid w:val="00AD06A0"/>
    <w:rsid w:val="00C44349"/>
    <w:rsid w:val="00DA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6A0"/>
    <w:pPr>
      <w:spacing w:after="160" w:line="259" w:lineRule="auto"/>
    </w:pPr>
    <w:rPr>
      <w:sz w:val="22"/>
      <w:szCs w:val="22"/>
      <w:lang w:val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6A0"/>
    <w:pPr>
      <w:spacing w:after="160" w:line="259" w:lineRule="auto"/>
    </w:pPr>
    <w:rPr>
      <w:sz w:val="22"/>
      <w:szCs w:val="22"/>
      <w:lang w:val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316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Lucrecia Vanni</dc:creator>
  <cp:keywords/>
  <dc:description/>
  <cp:lastModifiedBy>Lucrecia Maria Vanni</cp:lastModifiedBy>
  <cp:revision>2</cp:revision>
  <dcterms:created xsi:type="dcterms:W3CDTF">2019-01-07T20:19:00Z</dcterms:created>
  <dcterms:modified xsi:type="dcterms:W3CDTF">2019-01-07T20:46:00Z</dcterms:modified>
</cp:coreProperties>
</file>